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ECE8" w14:textId="77777777" w:rsidR="009D2E28" w:rsidRPr="00F823C9" w:rsidRDefault="009D2E2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823C9">
        <w:rPr>
          <w:rFonts w:ascii="Arial" w:hAnsi="Arial" w:cs="Arial"/>
          <w:bCs/>
          <w:spacing w:val="-3"/>
          <w:sz w:val="22"/>
          <w:szCs w:val="22"/>
        </w:rPr>
        <w:t xml:space="preserve">The Commercial and Property Law Research Centre of the Queensland University of Technology (QUT) </w:t>
      </w:r>
      <w:r w:rsidR="00A339C1">
        <w:rPr>
          <w:rFonts w:ascii="Arial" w:hAnsi="Arial" w:cs="Arial"/>
          <w:bCs/>
          <w:spacing w:val="-3"/>
          <w:sz w:val="22"/>
          <w:szCs w:val="22"/>
        </w:rPr>
        <w:t>has</w:t>
      </w:r>
      <w:r w:rsidRPr="00F823C9">
        <w:rPr>
          <w:rFonts w:ascii="Arial" w:hAnsi="Arial" w:cs="Arial"/>
          <w:bCs/>
          <w:spacing w:val="-3"/>
          <w:sz w:val="22"/>
          <w:szCs w:val="22"/>
        </w:rPr>
        <w:t xml:space="preserve"> undertak</w:t>
      </w:r>
      <w:r w:rsidR="00A339C1">
        <w:rPr>
          <w:rFonts w:ascii="Arial" w:hAnsi="Arial" w:cs="Arial"/>
          <w:bCs/>
          <w:spacing w:val="-3"/>
          <w:sz w:val="22"/>
          <w:szCs w:val="22"/>
        </w:rPr>
        <w:t>en</w:t>
      </w:r>
      <w:r w:rsidRPr="00F823C9">
        <w:rPr>
          <w:rFonts w:ascii="Arial" w:hAnsi="Arial" w:cs="Arial"/>
          <w:bCs/>
          <w:spacing w:val="-3"/>
          <w:sz w:val="22"/>
          <w:szCs w:val="22"/>
        </w:rPr>
        <w:t xml:space="preserve"> a review of property law on behalf of the Queensland</w:t>
      </w:r>
      <w:r w:rsidR="00A339C1">
        <w:rPr>
          <w:rFonts w:ascii="Arial" w:hAnsi="Arial" w:cs="Arial"/>
          <w:bCs/>
          <w:spacing w:val="-3"/>
          <w:sz w:val="22"/>
          <w:szCs w:val="22"/>
        </w:rPr>
        <w:t xml:space="preserve"> Government. The review included</w:t>
      </w:r>
      <w:r w:rsidRPr="00F823C9">
        <w:rPr>
          <w:rFonts w:ascii="Arial" w:hAnsi="Arial" w:cs="Arial"/>
          <w:bCs/>
          <w:spacing w:val="-3"/>
          <w:sz w:val="22"/>
          <w:szCs w:val="22"/>
        </w:rPr>
        <w:t xml:space="preserve"> consideration of issues arising under the </w:t>
      </w:r>
      <w:r w:rsidRPr="00F823C9">
        <w:rPr>
          <w:rFonts w:ascii="Arial" w:hAnsi="Arial" w:cs="Arial"/>
          <w:bCs/>
          <w:i/>
          <w:spacing w:val="-3"/>
          <w:sz w:val="22"/>
          <w:szCs w:val="22"/>
        </w:rPr>
        <w:t>Body Corporate and Community Management Act 1997</w:t>
      </w:r>
      <w:r w:rsidRPr="00F823C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05C401E" w14:textId="77777777" w:rsidR="009D2E28" w:rsidRPr="00F823C9" w:rsidRDefault="009D2E2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23C9">
        <w:rPr>
          <w:rFonts w:ascii="Arial" w:hAnsi="Arial" w:cs="Arial"/>
          <w:bCs/>
          <w:spacing w:val="-3"/>
          <w:sz w:val="22"/>
          <w:szCs w:val="22"/>
        </w:rPr>
        <w:t xml:space="preserve">QUT has provided the Government with a report titled </w:t>
      </w:r>
      <w:r w:rsidRPr="00F823C9">
        <w:rPr>
          <w:rFonts w:ascii="Arial" w:hAnsi="Arial" w:cs="Arial"/>
          <w:bCs/>
          <w:i/>
          <w:spacing w:val="-3"/>
          <w:sz w:val="22"/>
          <w:szCs w:val="22"/>
        </w:rPr>
        <w:t>‘Property Law Review</w:t>
      </w:r>
      <w:r w:rsidR="006671E4" w:rsidRPr="00F823C9">
        <w:rPr>
          <w:rFonts w:ascii="Arial" w:hAnsi="Arial" w:cs="Arial"/>
          <w:bCs/>
          <w:i/>
          <w:spacing w:val="-3"/>
          <w:sz w:val="22"/>
          <w:szCs w:val="22"/>
        </w:rPr>
        <w:t>:</w:t>
      </w:r>
      <w:r w:rsidRPr="00F823C9">
        <w:rPr>
          <w:rFonts w:ascii="Arial" w:hAnsi="Arial" w:cs="Arial"/>
          <w:bCs/>
          <w:i/>
          <w:spacing w:val="-3"/>
          <w:sz w:val="22"/>
          <w:szCs w:val="22"/>
        </w:rPr>
        <w:t xml:space="preserve"> Lot Entitlements under the Body Corporate and Community Management Act 1997 – Final Recommendations’</w:t>
      </w:r>
      <w:r w:rsidRPr="00F823C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E14B5CF" w14:textId="77777777" w:rsidR="00094025" w:rsidRPr="00F823C9" w:rsidRDefault="009D2E28" w:rsidP="009A4F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23C9">
        <w:rPr>
          <w:rFonts w:ascii="Arial" w:hAnsi="Arial" w:cs="Arial"/>
          <w:bCs/>
          <w:spacing w:val="-3"/>
          <w:sz w:val="22"/>
          <w:szCs w:val="22"/>
        </w:rPr>
        <w:t>The report recommends a new system for allocating body corporate expenses between lot owners in Queensland community titles schemes.</w:t>
      </w:r>
    </w:p>
    <w:p w14:paraId="0B8FAA28" w14:textId="3F293E7D" w:rsidR="00094025" w:rsidRPr="00F823C9" w:rsidRDefault="0009402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23C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06FDE">
        <w:rPr>
          <w:rFonts w:ascii="Arial" w:hAnsi="Arial" w:cs="Arial"/>
          <w:sz w:val="22"/>
          <w:szCs w:val="22"/>
          <w:u w:val="single"/>
        </w:rPr>
        <w:t>endorsed</w:t>
      </w:r>
      <w:r w:rsidR="009D2E28" w:rsidRPr="00F823C9">
        <w:rPr>
          <w:rFonts w:ascii="Arial" w:hAnsi="Arial" w:cs="Arial"/>
          <w:sz w:val="22"/>
          <w:szCs w:val="22"/>
        </w:rPr>
        <w:t xml:space="preserve"> </w:t>
      </w:r>
      <w:r w:rsidR="00D06FDE" w:rsidRPr="006914BB">
        <w:rPr>
          <w:rFonts w:ascii="Arial" w:hAnsi="Arial" w:cs="Arial"/>
          <w:bCs/>
          <w:spacing w:val="-3"/>
          <w:sz w:val="22"/>
          <w:szCs w:val="22"/>
        </w:rPr>
        <w:t>not adopt</w:t>
      </w:r>
      <w:r w:rsidR="00D67295">
        <w:rPr>
          <w:rFonts w:ascii="Arial" w:hAnsi="Arial" w:cs="Arial"/>
          <w:bCs/>
          <w:spacing w:val="-3"/>
          <w:sz w:val="22"/>
          <w:szCs w:val="22"/>
        </w:rPr>
        <w:t>ing</w:t>
      </w:r>
      <w:r w:rsidR="00D06FDE" w:rsidRPr="006914BB">
        <w:rPr>
          <w:rFonts w:ascii="Arial" w:hAnsi="Arial" w:cs="Arial"/>
          <w:bCs/>
          <w:spacing w:val="-3"/>
          <w:sz w:val="22"/>
          <w:szCs w:val="22"/>
        </w:rPr>
        <w:t xml:space="preserve"> Q</w:t>
      </w:r>
      <w:r w:rsidR="005C7A5A">
        <w:rPr>
          <w:rFonts w:ascii="Arial" w:hAnsi="Arial" w:cs="Arial"/>
          <w:bCs/>
          <w:spacing w:val="-3"/>
          <w:sz w:val="22"/>
          <w:szCs w:val="22"/>
        </w:rPr>
        <w:t xml:space="preserve">ueensland </w:t>
      </w:r>
      <w:r w:rsidR="00D06FDE" w:rsidRPr="006914BB">
        <w:rPr>
          <w:rFonts w:ascii="Arial" w:hAnsi="Arial" w:cs="Arial"/>
          <w:bCs/>
          <w:spacing w:val="-3"/>
          <w:sz w:val="22"/>
          <w:szCs w:val="22"/>
        </w:rPr>
        <w:t>U</w:t>
      </w:r>
      <w:r w:rsidR="00FE4354">
        <w:rPr>
          <w:rFonts w:ascii="Arial" w:hAnsi="Arial" w:cs="Arial"/>
          <w:bCs/>
          <w:spacing w:val="-3"/>
          <w:sz w:val="22"/>
          <w:szCs w:val="22"/>
        </w:rPr>
        <w:t xml:space="preserve">niversity of </w:t>
      </w:r>
      <w:r w:rsidR="00D06FDE" w:rsidRPr="006914BB">
        <w:rPr>
          <w:rFonts w:ascii="Arial" w:hAnsi="Arial" w:cs="Arial"/>
          <w:bCs/>
          <w:spacing w:val="-3"/>
          <w:sz w:val="22"/>
          <w:szCs w:val="22"/>
        </w:rPr>
        <w:t>T</w:t>
      </w:r>
      <w:r w:rsidR="00FE4354">
        <w:rPr>
          <w:rFonts w:ascii="Arial" w:hAnsi="Arial" w:cs="Arial"/>
          <w:bCs/>
          <w:spacing w:val="-3"/>
          <w:sz w:val="22"/>
          <w:szCs w:val="22"/>
        </w:rPr>
        <w:t>echnology</w:t>
      </w:r>
      <w:r w:rsidR="00D06FDE" w:rsidRPr="006914BB">
        <w:rPr>
          <w:rFonts w:ascii="Arial" w:hAnsi="Arial" w:cs="Arial"/>
          <w:bCs/>
          <w:spacing w:val="-3"/>
          <w:sz w:val="22"/>
          <w:szCs w:val="22"/>
        </w:rPr>
        <w:t>’s recommendations proposing a new system for allocating body corporate expenses between lot owners in community titles schemes</w:t>
      </w:r>
      <w:r w:rsidR="0014564F" w:rsidRPr="006914B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17F7FD9" w14:textId="024BB149" w:rsidR="00D06FDE" w:rsidRPr="006914BB" w:rsidRDefault="0014564F" w:rsidP="00D6729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823C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D67295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14:paraId="0993BEA3" w14:textId="3D6C1329" w:rsidR="00094025" w:rsidRPr="00665FCA" w:rsidRDefault="00F55BC0" w:rsidP="00D67295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14564F" w:rsidRPr="007C16B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Property Law Review</w:t>
        </w:r>
        <w:r w:rsidR="006671E4" w:rsidRPr="007C16B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:</w:t>
        </w:r>
        <w:r w:rsidR="0014564F" w:rsidRPr="007C16B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Lot entitlements under the </w:t>
        </w:r>
        <w:r w:rsidR="0014564F" w:rsidRPr="007C16B1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Body Corporate and Community Management Act 1997 </w:t>
        </w:r>
        <w:r w:rsidR="0014564F" w:rsidRPr="007C16B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– Final Recommendations prepared by the Commercial and Property Law Research Centre, QUT</w:t>
        </w:r>
        <w:r w:rsidR="00941241" w:rsidRPr="007C16B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Law</w:t>
        </w:r>
      </w:hyperlink>
    </w:p>
    <w:sectPr w:rsidR="00094025" w:rsidRPr="00665FCA" w:rsidSect="00665FCA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8F31" w14:textId="77777777" w:rsidR="00E91365" w:rsidRDefault="00E91365" w:rsidP="00D6589B">
      <w:r>
        <w:separator/>
      </w:r>
    </w:p>
  </w:endnote>
  <w:endnote w:type="continuationSeparator" w:id="0">
    <w:p w14:paraId="5A02350A" w14:textId="77777777" w:rsidR="00E91365" w:rsidRDefault="00E9136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515D" w14:textId="77777777" w:rsidR="00E91365" w:rsidRDefault="00E91365" w:rsidP="00D6589B">
      <w:r>
        <w:separator/>
      </w:r>
    </w:p>
  </w:footnote>
  <w:footnote w:type="continuationSeparator" w:id="0">
    <w:p w14:paraId="3C4D13D0" w14:textId="77777777" w:rsidR="00E91365" w:rsidRDefault="00E9136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30BA" w14:textId="77777777" w:rsidR="00D06FDE" w:rsidRPr="00F823C9" w:rsidRDefault="00D06FDE" w:rsidP="00D06F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F823C9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9373672" w14:textId="77777777" w:rsidR="00D06FDE" w:rsidRPr="00F823C9" w:rsidRDefault="00D06FDE" w:rsidP="00D06F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6309C51" w14:textId="77777777" w:rsidR="00D06FDE" w:rsidRPr="00F823C9" w:rsidRDefault="00D06FDE" w:rsidP="00D06F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4B23D0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07402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Pr="004B23D0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Pr="008E0DB0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01E98E4B" w14:textId="77777777" w:rsidR="00D06FDE" w:rsidRPr="006820A3" w:rsidRDefault="00D06FDE" w:rsidP="00D06F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820A3">
      <w:rPr>
        <w:rFonts w:ascii="Arial" w:hAnsi="Arial" w:cs="Arial"/>
        <w:b/>
        <w:sz w:val="22"/>
        <w:szCs w:val="22"/>
        <w:u w:val="single"/>
      </w:rPr>
      <w:t>Government response to property law review recommendations about body corporate lot entitlements</w:t>
    </w:r>
  </w:p>
  <w:p w14:paraId="780495EE" w14:textId="77777777" w:rsidR="00D06FDE" w:rsidRDefault="00D06FDE" w:rsidP="00D06FD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823C9">
      <w:rPr>
        <w:rFonts w:ascii="Arial" w:hAnsi="Arial" w:cs="Arial"/>
        <w:b/>
        <w:sz w:val="22"/>
        <w:szCs w:val="22"/>
        <w:u w:val="single"/>
      </w:rPr>
      <w:t>Attorney-General and Minister for Justice</w:t>
    </w:r>
    <w:r>
      <w:rPr>
        <w:rFonts w:ascii="Arial" w:hAnsi="Arial" w:cs="Arial"/>
        <w:b/>
        <w:sz w:val="22"/>
        <w:szCs w:val="22"/>
        <w:u w:val="single"/>
      </w:rPr>
      <w:t xml:space="preserve"> and Leader of the House</w:t>
    </w:r>
  </w:p>
  <w:p w14:paraId="62F8BEA0" w14:textId="77777777" w:rsidR="00D06FDE" w:rsidRPr="006914BB" w:rsidRDefault="00D06FDE" w:rsidP="006914BB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36592"/>
    <w:multiLevelType w:val="hybridMultilevel"/>
    <w:tmpl w:val="E1F28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236C"/>
    <w:multiLevelType w:val="hybridMultilevel"/>
    <w:tmpl w:val="242CFF4E"/>
    <w:lvl w:ilvl="0" w:tplc="E662EA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5058A"/>
    <w:rsid w:val="00080F8F"/>
    <w:rsid w:val="00094025"/>
    <w:rsid w:val="000A4BDA"/>
    <w:rsid w:val="000F36EA"/>
    <w:rsid w:val="00103958"/>
    <w:rsid w:val="0014564F"/>
    <w:rsid w:val="0019741C"/>
    <w:rsid w:val="001A06C0"/>
    <w:rsid w:val="001A4FD7"/>
    <w:rsid w:val="001E209B"/>
    <w:rsid w:val="00232243"/>
    <w:rsid w:val="00296818"/>
    <w:rsid w:val="002C11BD"/>
    <w:rsid w:val="002C1C10"/>
    <w:rsid w:val="002D4555"/>
    <w:rsid w:val="003751F4"/>
    <w:rsid w:val="003D04DE"/>
    <w:rsid w:val="00430F18"/>
    <w:rsid w:val="00445455"/>
    <w:rsid w:val="00501C66"/>
    <w:rsid w:val="005249EA"/>
    <w:rsid w:val="005C4A4A"/>
    <w:rsid w:val="005C7A5A"/>
    <w:rsid w:val="005E262A"/>
    <w:rsid w:val="00635D0E"/>
    <w:rsid w:val="006462CE"/>
    <w:rsid w:val="00663A4B"/>
    <w:rsid w:val="00665FCA"/>
    <w:rsid w:val="006671E4"/>
    <w:rsid w:val="006820A3"/>
    <w:rsid w:val="006914BB"/>
    <w:rsid w:val="00695A7B"/>
    <w:rsid w:val="006C4D97"/>
    <w:rsid w:val="006C7BD5"/>
    <w:rsid w:val="006D38A5"/>
    <w:rsid w:val="006F0B1B"/>
    <w:rsid w:val="006F56B1"/>
    <w:rsid w:val="00703A68"/>
    <w:rsid w:val="00723322"/>
    <w:rsid w:val="00732E22"/>
    <w:rsid w:val="00762359"/>
    <w:rsid w:val="00766FC7"/>
    <w:rsid w:val="0077066D"/>
    <w:rsid w:val="007C16B1"/>
    <w:rsid w:val="007D5E26"/>
    <w:rsid w:val="0082286D"/>
    <w:rsid w:val="008229C0"/>
    <w:rsid w:val="00841972"/>
    <w:rsid w:val="00866B9D"/>
    <w:rsid w:val="008B7DE8"/>
    <w:rsid w:val="008C495A"/>
    <w:rsid w:val="008E0DB0"/>
    <w:rsid w:val="008F44CD"/>
    <w:rsid w:val="00903F30"/>
    <w:rsid w:val="0091737C"/>
    <w:rsid w:val="00941241"/>
    <w:rsid w:val="009A4FE1"/>
    <w:rsid w:val="009D2E28"/>
    <w:rsid w:val="00A161BA"/>
    <w:rsid w:val="00A203D0"/>
    <w:rsid w:val="00A339C1"/>
    <w:rsid w:val="00A527A5"/>
    <w:rsid w:val="00A938E3"/>
    <w:rsid w:val="00AB262C"/>
    <w:rsid w:val="00AE5A67"/>
    <w:rsid w:val="00B5174E"/>
    <w:rsid w:val="00C07656"/>
    <w:rsid w:val="00C237FE"/>
    <w:rsid w:val="00C3731B"/>
    <w:rsid w:val="00C828D7"/>
    <w:rsid w:val="00CD058C"/>
    <w:rsid w:val="00CF0D8A"/>
    <w:rsid w:val="00D06FDE"/>
    <w:rsid w:val="00D26836"/>
    <w:rsid w:val="00D433E5"/>
    <w:rsid w:val="00D435ED"/>
    <w:rsid w:val="00D6589B"/>
    <w:rsid w:val="00D67295"/>
    <w:rsid w:val="00D75134"/>
    <w:rsid w:val="00E70F92"/>
    <w:rsid w:val="00E91365"/>
    <w:rsid w:val="00EC5418"/>
    <w:rsid w:val="00ED029A"/>
    <w:rsid w:val="00F07402"/>
    <w:rsid w:val="00F431CE"/>
    <w:rsid w:val="00F460EB"/>
    <w:rsid w:val="00F558F4"/>
    <w:rsid w:val="00F55BC0"/>
    <w:rsid w:val="00F72A35"/>
    <w:rsid w:val="00F823C9"/>
    <w:rsid w:val="00FD2B1F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CF1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93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8E3"/>
    <w:rPr>
      <w:sz w:val="20"/>
    </w:rPr>
  </w:style>
  <w:style w:type="character" w:customStyle="1" w:styleId="CommentTextChar">
    <w:name w:val="Comment Text Char"/>
    <w:link w:val="CommentText"/>
    <w:rsid w:val="00A938E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938E3"/>
    <w:rPr>
      <w:b/>
      <w:bCs/>
    </w:rPr>
  </w:style>
  <w:style w:type="character" w:customStyle="1" w:styleId="CommentSubjectChar">
    <w:name w:val="Comment Subject Char"/>
    <w:link w:val="CommentSubject"/>
    <w:rsid w:val="00A938E3"/>
    <w:rPr>
      <w:rFonts w:ascii="Times New Roman" w:hAnsi="Times New Roman"/>
      <w:b/>
      <w:bCs/>
      <w:color w:val="000000"/>
    </w:rPr>
  </w:style>
  <w:style w:type="character" w:styleId="Hyperlink">
    <w:name w:val="Hyperlink"/>
    <w:rsid w:val="007C16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C1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B7007-09E7-4450-AE2C-27BD0369A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0B44A-FC91-417D-A45B-344924313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4B099-D1E0-45BE-A6B4-518173F2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864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1006</CharactersWithSpaces>
  <SharedDoc>false</SharedDoc>
  <HyperlinkBase>https://www.cabinet.qld.gov.au/documents/2018/Oct/BodCor/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6</cp:revision>
  <cp:lastPrinted>2018-09-18T06:03:00Z</cp:lastPrinted>
  <dcterms:created xsi:type="dcterms:W3CDTF">2019-06-06T06:58:00Z</dcterms:created>
  <dcterms:modified xsi:type="dcterms:W3CDTF">2019-12-11T09:16:00Z</dcterms:modified>
  <cp:category>Body_Corporate,Legislation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